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958" w:rsidRDefault="00386186">
      <w:r w:rsidRPr="00242737">
        <w:rPr>
          <w:bCs/>
          <w:i/>
          <w:noProof/>
          <w:sz w:val="24"/>
          <w:szCs w:val="24"/>
          <w:lang w:eastAsia="bg-BG"/>
        </w:rPr>
        <w:drawing>
          <wp:inline distT="0" distB="0" distL="0" distR="0" wp14:anchorId="21430445" wp14:editId="2307842A">
            <wp:extent cx="5760720" cy="1561465"/>
            <wp:effectExtent l="0" t="0" r="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86" w:rsidRDefault="00386186"/>
    <w:p w:rsidR="00386186" w:rsidRDefault="00386186"/>
    <w:p w:rsidR="00386186" w:rsidRDefault="00386186"/>
    <w:p w:rsidR="00386186" w:rsidRDefault="00386186" w:rsidP="00386186">
      <w:pPr>
        <w:jc w:val="center"/>
        <w:rPr>
          <w:b/>
          <w:sz w:val="32"/>
          <w:szCs w:val="32"/>
        </w:rPr>
      </w:pPr>
      <w:r w:rsidRPr="00386186">
        <w:rPr>
          <w:b/>
          <w:sz w:val="32"/>
          <w:szCs w:val="32"/>
        </w:rPr>
        <w:t>Констативен протокол</w:t>
      </w:r>
    </w:p>
    <w:p w:rsidR="00386186" w:rsidRPr="00386186" w:rsidRDefault="00386186" w:rsidP="00386186">
      <w:pPr>
        <w:jc w:val="center"/>
        <w:rPr>
          <w:b/>
          <w:sz w:val="32"/>
          <w:szCs w:val="32"/>
        </w:rPr>
      </w:pPr>
    </w:p>
    <w:p w:rsidR="00386186" w:rsidRDefault="001B4D5B" w:rsidP="00386186">
      <w:pPr>
        <w:jc w:val="center"/>
      </w:pPr>
      <w:r>
        <w:t xml:space="preserve">За оповестяване </w:t>
      </w:r>
      <w:r w:rsidR="00A93FAA">
        <w:t>на съобщения по реда на чл.18а, ал.10 от АПК</w:t>
      </w:r>
    </w:p>
    <w:p w:rsidR="00A93FAA" w:rsidRDefault="00A93FAA" w:rsidP="00386186">
      <w:pPr>
        <w:jc w:val="center"/>
      </w:pPr>
    </w:p>
    <w:p w:rsidR="00A93FAA" w:rsidRDefault="00EC682C" w:rsidP="00A93FAA">
      <w:r>
        <w:t>Днес 17.09</w:t>
      </w:r>
      <w:r w:rsidR="00CB1160">
        <w:t>.2026</w:t>
      </w:r>
      <w:r w:rsidR="00A93FAA">
        <w:t>г. в присъствието на:</w:t>
      </w:r>
    </w:p>
    <w:p w:rsidR="00A93FAA" w:rsidRDefault="00A93FAA" w:rsidP="00A93FAA">
      <w:pPr>
        <w:pStyle w:val="a3"/>
        <w:numPr>
          <w:ilvl w:val="0"/>
          <w:numId w:val="1"/>
        </w:numPr>
      </w:pPr>
      <w:r>
        <w:t xml:space="preserve">Д-р </w:t>
      </w:r>
      <w:r w:rsidR="00466B79">
        <w:t xml:space="preserve"> Лиляна Мишева</w:t>
      </w:r>
      <w:r w:rsidR="00A524CE">
        <w:t xml:space="preserve"> на длъжност : </w:t>
      </w:r>
      <w:r>
        <w:t xml:space="preserve">Председател на </w:t>
      </w:r>
      <w:r w:rsidR="00C91B36">
        <w:t>Първи</w:t>
      </w:r>
      <w:r>
        <w:t xml:space="preserve"> състав на ТЕЛК 061</w:t>
      </w:r>
      <w:r w:rsidR="0052143F">
        <w:t>0</w:t>
      </w:r>
      <w:r>
        <w:t xml:space="preserve"> към МБАЛ „ Христо Ботев“ АД гр. Враца </w:t>
      </w:r>
    </w:p>
    <w:p w:rsidR="00A93FAA" w:rsidRDefault="00466B79" w:rsidP="00A93FAA">
      <w:pPr>
        <w:pStyle w:val="a3"/>
        <w:numPr>
          <w:ilvl w:val="0"/>
          <w:numId w:val="1"/>
        </w:numPr>
      </w:pPr>
      <w:r>
        <w:t>Ивона Стойнова</w:t>
      </w:r>
      <w:r w:rsidR="00C91B36">
        <w:t xml:space="preserve"> </w:t>
      </w:r>
      <w:r w:rsidR="00A524CE">
        <w:t>на</w:t>
      </w:r>
      <w:r>
        <w:t xml:space="preserve"> длъжност : Технически изпълнител </w:t>
      </w:r>
      <w:r w:rsidR="00A93FAA">
        <w:t xml:space="preserve"> в</w:t>
      </w:r>
      <w:r w:rsidR="0052143F">
        <w:t xml:space="preserve"> Първи</w:t>
      </w:r>
      <w:r w:rsidR="00A93FAA">
        <w:t xml:space="preserve"> състав на ТЕЛК 061</w:t>
      </w:r>
      <w:r w:rsidR="002B45A6">
        <w:t>0</w:t>
      </w:r>
      <w:r w:rsidR="00A93FAA">
        <w:t xml:space="preserve"> към МБАЛ „ Христо Ботев“ АД гр. Враца </w:t>
      </w:r>
    </w:p>
    <w:p w:rsidR="00A93FAA" w:rsidRDefault="00A93FAA" w:rsidP="00A93FAA">
      <w:r>
        <w:t xml:space="preserve">На основание чл.18а, ал.10 от АПК , на интернет страницата на </w:t>
      </w:r>
      <w:hyperlink r:id="rId6" w:history="1">
        <w:r w:rsidR="008A3A2F" w:rsidRPr="00FF50C8">
          <w:rPr>
            <w:rStyle w:val="a4"/>
            <w:lang w:val="en-US"/>
          </w:rPr>
          <w:t>https://www.mbalvratsa.bg/telk-061</w:t>
        </w:r>
      </w:hyperlink>
      <w:r w:rsidR="00C91B36">
        <w:rPr>
          <w:rStyle w:val="a4"/>
        </w:rPr>
        <w:t>0</w:t>
      </w:r>
      <w:r w:rsidR="008A3A2F">
        <w:rPr>
          <w:lang w:val="en-US"/>
        </w:rPr>
        <w:t xml:space="preserve"> , </w:t>
      </w:r>
      <w:r w:rsidR="008A3A2F">
        <w:t>за срок от 7 дни се поставят съобщения за следните издадени ЕР на ТЕЛК , които съобщения са неразделна част от този протокол:</w:t>
      </w:r>
    </w:p>
    <w:p w:rsidR="008A3A2F" w:rsidRDefault="008A3A2F" w:rsidP="008A3A2F">
      <w:pPr>
        <w:jc w:val="center"/>
        <w:rPr>
          <w:b/>
        </w:rPr>
      </w:pPr>
      <w:r w:rsidRPr="008A3A2F">
        <w:rPr>
          <w:b/>
        </w:rPr>
        <w:t>ТЕЛК 061</w:t>
      </w:r>
      <w:r w:rsidR="0052143F">
        <w:rPr>
          <w:b/>
        </w:rPr>
        <w:t>0</w:t>
      </w:r>
      <w:r w:rsidRPr="008A3A2F">
        <w:rPr>
          <w:b/>
        </w:rPr>
        <w:t xml:space="preserve"> – не</w:t>
      </w:r>
      <w:r w:rsidR="004F21F2">
        <w:rPr>
          <w:b/>
        </w:rPr>
        <w:t xml:space="preserve"> </w:t>
      </w:r>
      <w:r w:rsidRPr="008A3A2F">
        <w:rPr>
          <w:b/>
        </w:rPr>
        <w:t>връчени експертни решения: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3A2F" w:rsidTr="008A3A2F">
        <w:tc>
          <w:tcPr>
            <w:tcW w:w="9062" w:type="dxa"/>
          </w:tcPr>
          <w:p w:rsidR="008A3A2F" w:rsidRDefault="008A3A2F" w:rsidP="008A3A2F">
            <w:pPr>
              <w:jc w:val="center"/>
              <w:rPr>
                <w:b/>
              </w:rPr>
            </w:pPr>
            <w:r>
              <w:rPr>
                <w:b/>
              </w:rPr>
              <w:t xml:space="preserve">Съобщение на основание чл.18а, ал.10 от </w:t>
            </w:r>
            <w:proofErr w:type="spellStart"/>
            <w:r>
              <w:rPr>
                <w:b/>
              </w:rPr>
              <w:t>Административнопроцесуалния</w:t>
            </w:r>
            <w:proofErr w:type="spellEnd"/>
            <w:r>
              <w:rPr>
                <w:b/>
              </w:rPr>
              <w:t xml:space="preserve"> кодекс относно експертни решения на ТЕЛК 061</w:t>
            </w:r>
            <w:r w:rsidR="0052143F">
              <w:rPr>
                <w:b/>
              </w:rPr>
              <w:t>0</w:t>
            </w:r>
            <w:r>
              <w:rPr>
                <w:b/>
              </w:rPr>
              <w:t xml:space="preserve"> Враца , датата на публикуване </w:t>
            </w:r>
          </w:p>
          <w:p w:rsidR="008A3A2F" w:rsidRPr="008A3A2F" w:rsidRDefault="00EC682C" w:rsidP="00D862BE">
            <w:pPr>
              <w:jc w:val="center"/>
              <w:rPr>
                <w:b/>
              </w:rPr>
            </w:pPr>
            <w:r>
              <w:rPr>
                <w:b/>
              </w:rPr>
              <w:t>17.09</w:t>
            </w:r>
            <w:r w:rsidR="006C2508">
              <w:rPr>
                <w:b/>
              </w:rPr>
              <w:t>.</w:t>
            </w:r>
            <w:r w:rsidR="00CB1160">
              <w:rPr>
                <w:b/>
              </w:rPr>
              <w:t>2026г.</w:t>
            </w:r>
          </w:p>
        </w:tc>
      </w:tr>
    </w:tbl>
    <w:tbl>
      <w:tblPr>
        <w:tblW w:w="9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0"/>
        <w:gridCol w:w="1140"/>
        <w:gridCol w:w="1140"/>
      </w:tblGrid>
      <w:tr w:rsidR="002D52F7" w:rsidRPr="004F21F2" w:rsidTr="006C2508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69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60"/>
              <w:gridCol w:w="1840"/>
              <w:gridCol w:w="500"/>
              <w:gridCol w:w="1360"/>
              <w:gridCol w:w="1840"/>
            </w:tblGrid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</w:p>
              </w:tc>
            </w:tr>
            <w:tr w:rsidR="00EC682C" w:rsidRPr="00EC682C" w:rsidTr="00EC682C">
              <w:trPr>
                <w:gridAfter w:val="3"/>
                <w:wAfter w:w="3700" w:type="dxa"/>
                <w:trHeight w:val="300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Даниел Маринов Иванов‌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92358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166 / 31.08.2026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Цветанка Иванова Сотирова‌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92357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166 / 31.08.2026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Севда Борисова Радева‌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92356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166 / 31.08.2026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 xml:space="preserve">Васил </w:t>
                  </w:r>
                  <w:proofErr w:type="spellStart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Стоянков</w:t>
                  </w:r>
                  <w:proofErr w:type="spellEnd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 xml:space="preserve"> Христов‌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92355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166 / 31.08.2026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Захаринка Събева Хаджиева‌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92354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167 / 01.09.2026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Златка Запрянова Димитрова‌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92352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163 / 26.08.2026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Каменка Борисова Димитрова‌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92315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164 / 27.08.2026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Камелия Емилова Димитрова‌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92288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162 / 25.08.2026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Тома Иванчев Тотев‌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92274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167 / 01.09.2026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 xml:space="preserve">Калинка Петрова </w:t>
                  </w:r>
                  <w:proofErr w:type="spellStart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Мъглова</w:t>
                  </w:r>
                  <w:proofErr w:type="spellEnd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92260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167 / 01.09.2026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lastRenderedPageBreak/>
                    <w:t xml:space="preserve">Данаил </w:t>
                  </w:r>
                  <w:proofErr w:type="spellStart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Йоханов</w:t>
                  </w:r>
                  <w:proofErr w:type="spellEnd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 xml:space="preserve"> Игнатов‌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92254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167 / 01.09.2026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Иванка Цветкова Литовска‌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92233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165 / 28.08.2026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Живка Пеева Христова‌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92221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164 / 27.08.2026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 xml:space="preserve">Ивайло Здравков </w:t>
                  </w:r>
                  <w:proofErr w:type="spellStart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Драготинов</w:t>
                  </w:r>
                  <w:proofErr w:type="spellEnd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92205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162 / 25.08.2026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Надя Любенова Йосифова‌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92117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158 / 19.08.2026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Ирина Кирчева Ангелова‌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92105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157 / 18.08.2026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 xml:space="preserve">Мика Миткова </w:t>
                  </w:r>
                  <w:proofErr w:type="spellStart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Дживан</w:t>
                  </w:r>
                  <w:proofErr w:type="spellEnd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92102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157 / 18.08.2026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Стоян Петров Йорданов‌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92086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156 / 17.08.2026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 xml:space="preserve">Радослав Йорданов </w:t>
                  </w:r>
                  <w:proofErr w:type="spellStart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Йорданов</w:t>
                  </w:r>
                  <w:proofErr w:type="spellEnd"/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92081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156 / 17.08.2026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Марийка Михайлова Христова‌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92061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154 / 13.08.2026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Николай Желязков Петров‌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92057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154 / 13.08.2026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Емил Станимиров Захариев‌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92052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  <w:r w:rsidRPr="00EC682C">
                    <w:rPr>
                      <w:rFonts w:ascii="Calibri" w:eastAsia="Times New Roman" w:hAnsi="Calibri" w:cs="Calibri"/>
                      <w:lang w:eastAsia="bg-BG"/>
                    </w:rPr>
                    <w:t>154 / 13.08.2026</w:t>
                  </w:r>
                </w:p>
              </w:tc>
            </w:tr>
            <w:tr w:rsidR="00EC682C" w:rsidRPr="00EC682C" w:rsidTr="00EC682C">
              <w:trPr>
                <w:trHeight w:val="300"/>
              </w:trPr>
              <w:tc>
                <w:tcPr>
                  <w:tcW w:w="3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bg-BG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C682C" w:rsidRPr="00EC682C" w:rsidRDefault="00EC682C" w:rsidP="00EC68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2D52F7" w:rsidRPr="004F21F2" w:rsidRDefault="002D52F7" w:rsidP="002D52F7">
            <w:pPr>
              <w:spacing w:after="0" w:line="240" w:lineRule="auto"/>
              <w:rPr>
                <w:rFonts w:ascii="Calibri" w:eastAsia="Times New Roman" w:hAnsi="Calibri" w:cs="Calibri"/>
                <w:lang w:eastAsia="bg-BG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rPr>
                <w:rFonts w:ascii="Calibri" w:hAnsi="Calibri" w:cs="Calibri"/>
              </w:rPr>
            </w:pPr>
          </w:p>
        </w:tc>
      </w:tr>
      <w:tr w:rsidR="002D52F7" w:rsidRPr="004F21F2" w:rsidTr="006C2508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52F7" w:rsidRPr="004F21F2" w:rsidRDefault="002D52F7" w:rsidP="002D52F7">
            <w:pPr>
              <w:spacing w:after="0" w:line="240" w:lineRule="auto"/>
              <w:rPr>
                <w:rFonts w:ascii="Calibri" w:eastAsia="Times New Roman" w:hAnsi="Calibri" w:cs="Calibri"/>
                <w:lang w:eastAsia="bg-BG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rPr>
                <w:rFonts w:ascii="Calibri" w:hAnsi="Calibri" w:cs="Calibri"/>
              </w:rPr>
            </w:pPr>
          </w:p>
        </w:tc>
      </w:tr>
      <w:tr w:rsidR="002D52F7" w:rsidRPr="004F21F2" w:rsidTr="006C2508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52F7" w:rsidRPr="004F21F2" w:rsidRDefault="002D52F7" w:rsidP="002D52F7">
            <w:pPr>
              <w:spacing w:after="0" w:line="240" w:lineRule="auto"/>
              <w:rPr>
                <w:rFonts w:ascii="Calibri" w:eastAsia="Times New Roman" w:hAnsi="Calibri" w:cs="Calibri"/>
                <w:lang w:eastAsia="bg-BG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rPr>
                <w:rFonts w:ascii="Calibri" w:hAnsi="Calibri" w:cs="Calibri"/>
              </w:rPr>
            </w:pPr>
          </w:p>
        </w:tc>
      </w:tr>
      <w:tr w:rsidR="002D52F7" w:rsidRPr="004F21F2" w:rsidTr="006C2508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52F7" w:rsidRPr="004F21F2" w:rsidRDefault="002D52F7" w:rsidP="002D52F7">
            <w:pPr>
              <w:spacing w:after="0" w:line="240" w:lineRule="auto"/>
              <w:rPr>
                <w:rFonts w:ascii="Calibri" w:eastAsia="Times New Roman" w:hAnsi="Calibri" w:cs="Calibri"/>
                <w:lang w:eastAsia="bg-BG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rPr>
                <w:rFonts w:ascii="Calibri" w:hAnsi="Calibri" w:cs="Calibri"/>
              </w:rPr>
            </w:pPr>
          </w:p>
        </w:tc>
      </w:tr>
      <w:tr w:rsidR="002D52F7" w:rsidRPr="004F21F2" w:rsidTr="006C2508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52F7" w:rsidRPr="004F21F2" w:rsidRDefault="002D52F7" w:rsidP="002D52F7">
            <w:pPr>
              <w:spacing w:after="0" w:line="240" w:lineRule="auto"/>
              <w:rPr>
                <w:rFonts w:ascii="Calibri" w:eastAsia="Times New Roman" w:hAnsi="Calibri" w:cs="Calibri"/>
                <w:lang w:eastAsia="bg-BG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rPr>
                <w:rFonts w:ascii="Calibri" w:hAnsi="Calibri" w:cs="Calibri"/>
              </w:rPr>
            </w:pPr>
          </w:p>
        </w:tc>
      </w:tr>
      <w:tr w:rsidR="002D52F7" w:rsidRPr="004F21F2" w:rsidTr="006C2508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52F7" w:rsidRPr="004F21F2" w:rsidRDefault="002D52F7" w:rsidP="002D52F7">
            <w:pPr>
              <w:spacing w:after="0" w:line="240" w:lineRule="auto"/>
              <w:rPr>
                <w:rFonts w:ascii="Calibri" w:eastAsia="Times New Roman" w:hAnsi="Calibri" w:cs="Calibri"/>
                <w:lang w:eastAsia="bg-BG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rPr>
                <w:rFonts w:ascii="Calibri" w:hAnsi="Calibri" w:cs="Calibri"/>
              </w:rPr>
            </w:pPr>
          </w:p>
        </w:tc>
      </w:tr>
      <w:tr w:rsidR="002D52F7" w:rsidRPr="004F21F2" w:rsidTr="006C2508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52F7" w:rsidRPr="004F21F2" w:rsidRDefault="002D52F7" w:rsidP="002D52F7">
            <w:pPr>
              <w:spacing w:after="0" w:line="240" w:lineRule="auto"/>
              <w:rPr>
                <w:rFonts w:ascii="Calibri" w:eastAsia="Times New Roman" w:hAnsi="Calibri" w:cs="Calibri"/>
                <w:lang w:eastAsia="bg-BG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bottom"/>
          </w:tcPr>
          <w:p w:rsidR="002D52F7" w:rsidRDefault="002D52F7" w:rsidP="002D52F7">
            <w:pPr>
              <w:rPr>
                <w:rFonts w:ascii="Calibri" w:hAnsi="Calibri" w:cs="Calibri"/>
              </w:rPr>
            </w:pPr>
          </w:p>
        </w:tc>
      </w:tr>
    </w:tbl>
    <w:p w:rsidR="00E6366D" w:rsidRDefault="008A3A2F" w:rsidP="008A3A2F">
      <w:r>
        <w:t xml:space="preserve">След изтичане на посочения 7 дневен срок , горе цитираните ЕР на ТЕЛК се считат за връчени </w:t>
      </w:r>
      <w:r w:rsidR="00040124">
        <w:t xml:space="preserve">. </w:t>
      </w:r>
    </w:p>
    <w:p w:rsidR="00E6366D" w:rsidRDefault="00E6366D" w:rsidP="008A3A2F"/>
    <w:p w:rsidR="008A3A2F" w:rsidRDefault="00E6366D" w:rsidP="00E6366D">
      <w:pPr>
        <w:jc w:val="center"/>
      </w:pPr>
      <w:r>
        <w:t xml:space="preserve">                                                    </w:t>
      </w:r>
      <w:r w:rsidR="00A524CE">
        <w:t xml:space="preserve">Председател на </w:t>
      </w:r>
      <w:r w:rsidR="00A524CE">
        <w:rPr>
          <w:lang w:val="en-US"/>
        </w:rPr>
        <w:t>I</w:t>
      </w:r>
      <w:r w:rsidR="00A524CE">
        <w:t>-</w:t>
      </w:r>
      <w:r w:rsidR="00C91B36">
        <w:t>в</w:t>
      </w:r>
      <w:r w:rsidR="008A3A2F">
        <w:t>и състав</w:t>
      </w:r>
      <w:r w:rsidR="00D862BE">
        <w:t xml:space="preserve"> :</w:t>
      </w:r>
    </w:p>
    <w:p w:rsidR="008A3A2F" w:rsidRDefault="00D862BE" w:rsidP="008A3A2F">
      <w:pPr>
        <w:jc w:val="right"/>
      </w:pPr>
      <w:r>
        <w:t>/</w:t>
      </w:r>
      <w:r w:rsidR="00252001">
        <w:t xml:space="preserve"> </w:t>
      </w:r>
      <w:r>
        <w:t>Д-</w:t>
      </w:r>
      <w:r w:rsidR="008A3A2F">
        <w:t xml:space="preserve">р </w:t>
      </w:r>
      <w:r w:rsidR="00C91B36">
        <w:t>Л.</w:t>
      </w:r>
      <w:r>
        <w:t xml:space="preserve"> </w:t>
      </w:r>
      <w:r w:rsidR="00C91B36">
        <w:t xml:space="preserve">Мишева </w:t>
      </w:r>
      <w:r w:rsidR="008A3A2F">
        <w:t>/</w:t>
      </w:r>
    </w:p>
    <w:p w:rsidR="00386186" w:rsidRDefault="00386186" w:rsidP="00386186">
      <w:bookmarkStart w:id="0" w:name="_GoBack"/>
      <w:bookmarkEnd w:id="0"/>
    </w:p>
    <w:sectPr w:rsidR="003861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13F10"/>
    <w:multiLevelType w:val="hybridMultilevel"/>
    <w:tmpl w:val="73342D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850"/>
    <w:rsid w:val="00040124"/>
    <w:rsid w:val="000D0FE5"/>
    <w:rsid w:val="00124F5F"/>
    <w:rsid w:val="001B134C"/>
    <w:rsid w:val="001B4D5B"/>
    <w:rsid w:val="00252001"/>
    <w:rsid w:val="00297B48"/>
    <w:rsid w:val="002B45A6"/>
    <w:rsid w:val="002C0D51"/>
    <w:rsid w:val="002D52F7"/>
    <w:rsid w:val="00330659"/>
    <w:rsid w:val="00386186"/>
    <w:rsid w:val="003C7D8B"/>
    <w:rsid w:val="003E65D3"/>
    <w:rsid w:val="00456B1D"/>
    <w:rsid w:val="00466B79"/>
    <w:rsid w:val="004F21F2"/>
    <w:rsid w:val="0052143F"/>
    <w:rsid w:val="0056512E"/>
    <w:rsid w:val="0065273C"/>
    <w:rsid w:val="006811A0"/>
    <w:rsid w:val="006C2508"/>
    <w:rsid w:val="006C2512"/>
    <w:rsid w:val="007123FF"/>
    <w:rsid w:val="00836515"/>
    <w:rsid w:val="008A3A2F"/>
    <w:rsid w:val="008B67C4"/>
    <w:rsid w:val="00900B52"/>
    <w:rsid w:val="00921AB1"/>
    <w:rsid w:val="009E593D"/>
    <w:rsid w:val="009F6958"/>
    <w:rsid w:val="009F7F24"/>
    <w:rsid w:val="00A10756"/>
    <w:rsid w:val="00A25C4F"/>
    <w:rsid w:val="00A52406"/>
    <w:rsid w:val="00A524CE"/>
    <w:rsid w:val="00A93FAA"/>
    <w:rsid w:val="00B81C74"/>
    <w:rsid w:val="00BB000F"/>
    <w:rsid w:val="00BB6A3A"/>
    <w:rsid w:val="00BF7189"/>
    <w:rsid w:val="00C20850"/>
    <w:rsid w:val="00C2443A"/>
    <w:rsid w:val="00C91B36"/>
    <w:rsid w:val="00CB1160"/>
    <w:rsid w:val="00D0415A"/>
    <w:rsid w:val="00D862BE"/>
    <w:rsid w:val="00E6366D"/>
    <w:rsid w:val="00E80A5E"/>
    <w:rsid w:val="00EC682C"/>
    <w:rsid w:val="00F8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5A2AB"/>
  <w15:chartTrackingRefBased/>
  <w15:docId w15:val="{72D65773-A2EC-4E5B-A390-A398EB03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F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3FAA"/>
    <w:rPr>
      <w:color w:val="0000FF"/>
      <w:u w:val="single"/>
    </w:rPr>
  </w:style>
  <w:style w:type="table" w:styleId="a5">
    <w:name w:val="Table Grid"/>
    <w:basedOn w:val="a1"/>
    <w:uiPriority w:val="39"/>
    <w:rsid w:val="008A3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A3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8A3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balvratsa.bg/telk-061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2026-09-17T04:23:00Z</cp:lastPrinted>
  <dcterms:created xsi:type="dcterms:W3CDTF">2025-10-23T09:34:00Z</dcterms:created>
  <dcterms:modified xsi:type="dcterms:W3CDTF">2026-09-17T04:23:00Z</dcterms:modified>
</cp:coreProperties>
</file>