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B71CB" w14:textId="77777777" w:rsidR="00302662" w:rsidRDefault="00302662" w:rsidP="0030266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497461" w14:textId="77777777" w:rsidR="00302662" w:rsidRDefault="00302662" w:rsidP="0030266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bg-BG"/>
        </w:rPr>
        <w:drawing>
          <wp:inline distT="0" distB="0" distL="0" distR="0" wp14:anchorId="499898ED" wp14:editId="7E2F9B2E">
            <wp:extent cx="5760720" cy="3844681"/>
            <wp:effectExtent l="0" t="0" r="0" b="3810"/>
            <wp:docPr id="1" name="Картина 1" descr="Бременна, Жена, Майчинство, Родител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ременна, Жена, Майчинство, Родителст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27BFE" w14:textId="77777777" w:rsidR="00302662" w:rsidRDefault="00302662" w:rsidP="0030266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Интересно за четене:</w:t>
      </w:r>
    </w:p>
    <w:p w14:paraId="7A5B6F13" w14:textId="77777777" w:rsidR="00302662" w:rsidRDefault="00302662" w:rsidP="0030266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Опазването на репродуктивното здраве на населението е един от основните медицински и социални проблеми и важен фактор за националната сигурност.</w:t>
      </w:r>
    </w:p>
    <w:p w14:paraId="20C127C3" w14:textId="77777777" w:rsidR="00302662" w:rsidRDefault="00302662" w:rsidP="00302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Репродуктивното здраве включва: сексуално здраве (отговорно, удовлетворяващо и безопасно сексуално поведение), репродуктивна свобода (достъп до информация, методи и услуги) и безопасно майчинство (безопасна бременност, раждане и здрави деца).</w:t>
      </w:r>
    </w:p>
    <w:p w14:paraId="2D1F2ED8" w14:textId="77777777" w:rsidR="00302662" w:rsidRDefault="00302662" w:rsidP="0030266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тази връзка ЗКЦ, създаден в рамките на Национална програма за подобряване на майчиното и детско здраве (2021-2030), финансирана от Министерство на здравеопазването, работи по стратегическата цел за подобряване на ключовите показатели, свързани със здравето на бременните жени, майките, децата и подрастващите, чрез подобряване на достъпа до здравни услуги извън обхвата на задължителното здравно осигуряване, промоция на здраве и осигуряване на подкрепа за добри практики в областта на интегрираните здравно-социални услуги.</w:t>
      </w:r>
    </w:p>
    <w:p w14:paraId="2054E77E" w14:textId="77777777" w:rsidR="00302662" w:rsidRDefault="00302662" w:rsidP="00302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Понастоящем специализираната АГ помощ, осъществявана от ЗКЦ се базира на Наредба № 26 от 2007 г. за предоставяне на акушерска помощ на здравно-неосигурени жени и за извършване на изследвания извън обхвата на ЗЗО бременни жени от 1 януари 2023 г.</w:t>
      </w:r>
    </w:p>
    <w:p w14:paraId="74418A23" w14:textId="77777777" w:rsidR="00302662" w:rsidRDefault="00302662" w:rsidP="00302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Обхватът на медицинските услуги, свързани с акушерска помощ на здравно-неосигурени жени, включва оказването на болнична медицинска помощ по КП № 005 „Раждане“ и КП № 001 „Стационарни грижи при бременност с повишен риск“.</w:t>
      </w:r>
    </w:p>
    <w:p w14:paraId="115D57DB" w14:textId="77777777" w:rsidR="00302662" w:rsidRDefault="00302662" w:rsidP="00302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Оказване на болнична медицинска помощ по КП № 001 „Стационарни грижи при бременност с повишен риск“ по реда на тази наредба може да се осъществява до два пъти в срока на бременността.“</w:t>
      </w:r>
    </w:p>
    <w:p w14:paraId="450018D7" w14:textId="77777777" w:rsidR="00302662" w:rsidRDefault="00302662" w:rsidP="00302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рамките на гореспоменатите хоспитализации се осъществяват следните специализирани прегледи и изследвания при неосигурената бременна, които включват:</w:t>
      </w:r>
    </w:p>
    <w:p w14:paraId="2FC5D75C" w14:textId="77777777" w:rsidR="00302662" w:rsidRDefault="00302662" w:rsidP="0030266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дейности, извършвани от специалист по акушерство и гинекология: анамнеза, оценка на рискови фактори, определяне вероятния термин на раждане, измерване на артериално кръвно налягане,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антропометрия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външна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пелвиметрия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гинекологичен преглед,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аускултация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детски сърдечни тонове (в т.ч. АМЗ), ако срокът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гестационната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възраст го позволява, акушерска ехография, интерпретация на изследванията;</w:t>
      </w:r>
    </w:p>
    <w:p w14:paraId="53E3A370" w14:textId="77777777" w:rsidR="00302662" w:rsidRDefault="00302662" w:rsidP="0030266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извършване на изследвания – ПКК, СУЕ, кръвна захар, урина – седимент,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уробилиноген</w:t>
      </w:r>
      <w:proofErr w:type="spellEnd"/>
      <w:r>
        <w:rPr>
          <w:rFonts w:ascii="Times New Roman" w:hAnsi="Times New Roman" w:cs="Times New Roman"/>
          <w:sz w:val="24"/>
          <w:szCs w:val="24"/>
        </w:rPr>
        <w:t>, глюкоза, кетони, албумин, изследване за сифилис, еднократно изследване за хепатит В (</w:t>
      </w:r>
      <w:proofErr w:type="spellStart"/>
      <w:r>
        <w:rPr>
          <w:rFonts w:ascii="Times New Roman" w:hAnsi="Times New Roman" w:cs="Times New Roman"/>
          <w:sz w:val="24"/>
          <w:szCs w:val="24"/>
        </w:rPr>
        <w:t>HbS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а при съгласие на пациентката – и за HIV; микробиологично изследване на влагалищен секрет, определяне на кръвна група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Rh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фактор.</w:t>
      </w:r>
    </w:p>
    <w:p w14:paraId="5F01D04F" w14:textId="77777777" w:rsidR="00302662" w:rsidRDefault="00302662" w:rsidP="0030266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когато е належащо се правят допълнителни изследвания и консултации.</w:t>
      </w:r>
    </w:p>
    <w:p w14:paraId="63A1519F" w14:textId="77777777" w:rsidR="00302662" w:rsidRDefault="00302662" w:rsidP="00302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повече информация може да позвъните на телефон 0878 913036 в рамките на работното време на ЗКЦ.</w:t>
      </w:r>
    </w:p>
    <w:p w14:paraId="3EC52252" w14:textId="77777777" w:rsidR="00302662" w:rsidRDefault="00302662" w:rsidP="00302662">
      <w:pPr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Спрете да пушите по време на бременност</w:t>
      </w:r>
    </w:p>
    <w:p w14:paraId="2BC26A4C" w14:textId="77777777" w:rsidR="00302662" w:rsidRDefault="00302662" w:rsidP="00302662">
      <w:pPr>
        <w:jc w:val="both"/>
        <w:rPr>
          <w:rFonts w:ascii="Comic Sans MS" w:hAnsi="Comic Sans MS" w:cs="Times New Roman"/>
          <w:sz w:val="26"/>
          <w:szCs w:val="26"/>
        </w:rPr>
      </w:pPr>
      <w:r>
        <w:rPr>
          <w:rFonts w:ascii="Comic Sans MS" w:hAnsi="Comic Sans MS" w:cs="Times New Roman"/>
          <w:sz w:val="26"/>
          <w:szCs w:val="26"/>
        </w:rPr>
        <w:t>Трудно е да си представите, но когато пушите с всяко вдишване на тютюнев дим, от белите Ви дробове се пренасят по кръвен път вредни токсини, които минават през плацентата и влизат в организма на Вашето бебе. Всяка цигара съдържа повече от 4000 химикала, в т.ч. въглероден оксид, който е изключително вреден за вътреутробното развитие на всички органи и системи на плода Ви.</w:t>
      </w:r>
    </w:p>
    <w:p w14:paraId="5C74BC86" w14:textId="77777777" w:rsidR="00302662" w:rsidRDefault="00302662" w:rsidP="00302662">
      <w:pPr>
        <w:jc w:val="both"/>
        <w:rPr>
          <w:rFonts w:ascii="Comic Sans MS" w:hAnsi="Comic Sans MS" w:cs="Times New Roman"/>
          <w:b/>
          <w:sz w:val="26"/>
          <w:szCs w:val="26"/>
        </w:rPr>
      </w:pPr>
      <w:r>
        <w:rPr>
          <w:rFonts w:ascii="Comic Sans MS" w:hAnsi="Comic Sans MS" w:cs="Times New Roman"/>
          <w:b/>
          <w:sz w:val="26"/>
          <w:szCs w:val="26"/>
        </w:rPr>
        <w:t>Когато спрете да пушите:</w:t>
      </w:r>
    </w:p>
    <w:p w14:paraId="0571557F" w14:textId="77777777" w:rsidR="00302662" w:rsidRDefault="00302662" w:rsidP="00302662">
      <w:pPr>
        <w:pStyle w:val="a9"/>
        <w:numPr>
          <w:ilvl w:val="0"/>
          <w:numId w:val="2"/>
        </w:numPr>
        <w:jc w:val="both"/>
        <w:rPr>
          <w:rFonts w:ascii="Comic Sans MS" w:hAnsi="Comic Sans MS" w:cs="Times New Roman"/>
          <w:sz w:val="26"/>
          <w:szCs w:val="26"/>
        </w:rPr>
      </w:pPr>
      <w:r>
        <w:rPr>
          <w:rFonts w:ascii="Comic Sans MS" w:hAnsi="Comic Sans MS" w:cs="Times New Roman"/>
          <w:sz w:val="26"/>
          <w:szCs w:val="26"/>
        </w:rPr>
        <w:t>ще намалите риска от усложнения при бременност и раждане</w:t>
      </w:r>
    </w:p>
    <w:p w14:paraId="67E9A36E" w14:textId="77777777" w:rsidR="00302662" w:rsidRDefault="00302662" w:rsidP="00302662">
      <w:pPr>
        <w:pStyle w:val="a9"/>
        <w:numPr>
          <w:ilvl w:val="0"/>
          <w:numId w:val="2"/>
        </w:numPr>
        <w:jc w:val="both"/>
        <w:rPr>
          <w:rFonts w:ascii="Comic Sans MS" w:hAnsi="Comic Sans MS" w:cs="Times New Roman"/>
          <w:sz w:val="26"/>
          <w:szCs w:val="26"/>
        </w:rPr>
      </w:pPr>
      <w:r>
        <w:rPr>
          <w:rFonts w:ascii="Comic Sans MS" w:hAnsi="Comic Sans MS" w:cs="Times New Roman"/>
          <w:sz w:val="26"/>
          <w:szCs w:val="26"/>
        </w:rPr>
        <w:t>по-вероятно е да имате по-здравословна бременност и по-здраво бебе</w:t>
      </w:r>
    </w:p>
    <w:p w14:paraId="092F98F1" w14:textId="77777777" w:rsidR="00302662" w:rsidRDefault="00302662" w:rsidP="00302662">
      <w:pPr>
        <w:pStyle w:val="a9"/>
        <w:numPr>
          <w:ilvl w:val="0"/>
          <w:numId w:val="2"/>
        </w:numPr>
        <w:jc w:val="both"/>
        <w:rPr>
          <w:rFonts w:ascii="Comic Sans MS" w:hAnsi="Comic Sans MS" w:cs="Times New Roman"/>
          <w:sz w:val="26"/>
          <w:szCs w:val="26"/>
        </w:rPr>
      </w:pPr>
      <w:r>
        <w:rPr>
          <w:rFonts w:ascii="Comic Sans MS" w:hAnsi="Comic Sans MS" w:cs="Times New Roman"/>
          <w:sz w:val="26"/>
          <w:szCs w:val="26"/>
        </w:rPr>
        <w:t>по-малко вероятно е бебето Ви да се роди твърде рано и да има проблеми с дишането, храненето и др.</w:t>
      </w:r>
    </w:p>
    <w:p w14:paraId="020B1133" w14:textId="77777777" w:rsidR="00302662" w:rsidRDefault="00302662" w:rsidP="00302662">
      <w:pPr>
        <w:pStyle w:val="a9"/>
        <w:numPr>
          <w:ilvl w:val="0"/>
          <w:numId w:val="2"/>
        </w:numPr>
        <w:jc w:val="both"/>
        <w:rPr>
          <w:rFonts w:ascii="Comic Sans MS" w:hAnsi="Comic Sans MS" w:cs="Times New Roman"/>
          <w:sz w:val="26"/>
          <w:szCs w:val="26"/>
        </w:rPr>
      </w:pPr>
      <w:r>
        <w:rPr>
          <w:rFonts w:ascii="Comic Sans MS" w:hAnsi="Comic Sans MS" w:cs="Times New Roman"/>
          <w:sz w:val="26"/>
          <w:szCs w:val="26"/>
        </w:rPr>
        <w:t xml:space="preserve">ще намалите риска от раждане на недоносено дете – съществува риск Вашето бебе да се роди с ниско тегло при раждане. Децата на пушачите са средно по-леки от останалите, което може да причини проблеми по време и след раждането. Например, те са </w:t>
      </w:r>
      <w:r>
        <w:rPr>
          <w:rFonts w:ascii="Comic Sans MS" w:hAnsi="Comic Sans MS" w:cs="Times New Roman"/>
          <w:sz w:val="26"/>
          <w:szCs w:val="26"/>
        </w:rPr>
        <w:lastRenderedPageBreak/>
        <w:t>по-склонни да имат проблеми с поддържането на топлина и е по-вероятно да получат инфекции.</w:t>
      </w:r>
    </w:p>
    <w:p w14:paraId="7D9F751D" w14:textId="77777777" w:rsidR="00302662" w:rsidRDefault="00302662" w:rsidP="00302662">
      <w:pPr>
        <w:pStyle w:val="a9"/>
        <w:numPr>
          <w:ilvl w:val="0"/>
          <w:numId w:val="2"/>
        </w:numPr>
        <w:jc w:val="both"/>
        <w:rPr>
          <w:rFonts w:ascii="Comic Sans MS" w:hAnsi="Comic Sans MS" w:cs="Times New Roman"/>
          <w:sz w:val="26"/>
          <w:szCs w:val="26"/>
        </w:rPr>
      </w:pPr>
      <w:r>
        <w:rPr>
          <w:rFonts w:ascii="Comic Sans MS" w:hAnsi="Comic Sans MS" w:cs="Times New Roman"/>
          <w:sz w:val="26"/>
          <w:szCs w:val="26"/>
        </w:rPr>
        <w:t>ще намалите риска от Синдром на внезапна детска смърт – това е необяснима смърт, обикновено по време на сън, на привидно здраво бебе.</w:t>
      </w:r>
    </w:p>
    <w:p w14:paraId="695CE474" w14:textId="77777777" w:rsidR="00302662" w:rsidRDefault="00302662" w:rsidP="00302662">
      <w:pPr>
        <w:pStyle w:val="a9"/>
        <w:numPr>
          <w:ilvl w:val="0"/>
          <w:numId w:val="2"/>
        </w:numPr>
        <w:jc w:val="both"/>
        <w:rPr>
          <w:rFonts w:ascii="Comic Sans MS" w:hAnsi="Comic Sans MS" w:cs="Times New Roman"/>
          <w:sz w:val="26"/>
          <w:szCs w:val="26"/>
        </w:rPr>
      </w:pPr>
      <w:r>
        <w:rPr>
          <w:rFonts w:ascii="Comic Sans MS" w:hAnsi="Comic Sans MS" w:cs="Times New Roman"/>
          <w:sz w:val="26"/>
          <w:szCs w:val="26"/>
        </w:rPr>
        <w:t>спирането на тютюнопушенето сега е важно за качеството на предстоящия живот на детето Ви. Децата, чиито родители пушат са по-склонни да страдат от астма и други сериозни заболявания, които може да се нуждаят от болнично лечение. Бебетата, чиито родители пушат са по-склонни да бъдат приети в болница за бронхит и пневмония през първата си година от живота.</w:t>
      </w:r>
    </w:p>
    <w:p w14:paraId="2BB51DEB" w14:textId="77777777" w:rsidR="00302662" w:rsidRDefault="00302662" w:rsidP="00302662">
      <w:pPr>
        <w:jc w:val="both"/>
        <w:rPr>
          <w:rFonts w:ascii="Comic Sans MS" w:hAnsi="Comic Sans MS" w:cs="Times New Roman"/>
          <w:sz w:val="26"/>
          <w:szCs w:val="26"/>
        </w:rPr>
      </w:pPr>
      <w:r>
        <w:rPr>
          <w:rFonts w:ascii="Comic Sans MS" w:hAnsi="Comic Sans MS" w:cs="Times New Roman"/>
          <w:sz w:val="26"/>
          <w:szCs w:val="26"/>
        </w:rPr>
        <w:t>Колкото по-рано спрете да пушите, толкова по-добре. Но дори и да спрете през последните няколко седмици от бременността, това ще бъде от полза за Вас и детето Ви.</w:t>
      </w:r>
    </w:p>
    <w:p w14:paraId="5E4989CD" w14:textId="77777777" w:rsidR="00302662" w:rsidRDefault="00302662" w:rsidP="00302662">
      <w:pPr>
        <w:jc w:val="both"/>
        <w:rPr>
          <w:rFonts w:ascii="Comic Sans MS" w:hAnsi="Comic Sans MS" w:cs="Times New Roman"/>
          <w:b/>
          <w:sz w:val="26"/>
          <w:szCs w:val="26"/>
        </w:rPr>
      </w:pPr>
      <w:r>
        <w:rPr>
          <w:rFonts w:ascii="Comic Sans MS" w:hAnsi="Comic Sans MS" w:cs="Times New Roman"/>
          <w:b/>
          <w:sz w:val="26"/>
          <w:szCs w:val="26"/>
        </w:rPr>
        <w:t>Пасивният дим вреди на Вас и Вашето бебе</w:t>
      </w:r>
    </w:p>
    <w:p w14:paraId="4638579D" w14:textId="77777777" w:rsidR="00302662" w:rsidRDefault="00302662" w:rsidP="00302662">
      <w:pPr>
        <w:jc w:val="both"/>
        <w:rPr>
          <w:rFonts w:ascii="Comic Sans MS" w:hAnsi="Comic Sans MS" w:cs="Times New Roman"/>
          <w:sz w:val="26"/>
          <w:szCs w:val="26"/>
        </w:rPr>
      </w:pPr>
      <w:r>
        <w:rPr>
          <w:rFonts w:ascii="Comic Sans MS" w:hAnsi="Comic Sans MS" w:cs="Times New Roman"/>
          <w:sz w:val="26"/>
          <w:szCs w:val="26"/>
        </w:rPr>
        <w:t>Ако партньорът Ви или някой друг, който живее с Вас пуши, неговият дим може да засегне Вас и бебето Ви преди и след раждането му. Може също така да Ви е по-трудно да спрете, ако някой около Вас пуши.</w:t>
      </w:r>
    </w:p>
    <w:p w14:paraId="7A85E937" w14:textId="77777777" w:rsidR="00302662" w:rsidRDefault="00302662" w:rsidP="00302662">
      <w:pPr>
        <w:jc w:val="both"/>
        <w:rPr>
          <w:rFonts w:ascii="Comic Sans MS" w:hAnsi="Comic Sans MS" w:cs="Times New Roman"/>
          <w:b/>
          <w:sz w:val="26"/>
          <w:szCs w:val="26"/>
        </w:rPr>
      </w:pPr>
      <w:r>
        <w:rPr>
          <w:rFonts w:ascii="Comic Sans MS" w:hAnsi="Comic Sans MS" w:cs="Times New Roman"/>
          <w:b/>
          <w:sz w:val="26"/>
          <w:szCs w:val="26"/>
        </w:rPr>
        <w:t>Електронни цигари по време на бременност</w:t>
      </w:r>
    </w:p>
    <w:p w14:paraId="7E50D23F" w14:textId="77777777" w:rsidR="00302662" w:rsidRDefault="00302662" w:rsidP="00302662">
      <w:pPr>
        <w:jc w:val="both"/>
        <w:rPr>
          <w:rFonts w:ascii="Comic Sans MS" w:hAnsi="Comic Sans MS" w:cs="Times New Roman"/>
          <w:sz w:val="26"/>
          <w:szCs w:val="26"/>
        </w:rPr>
      </w:pPr>
      <w:r>
        <w:rPr>
          <w:rFonts w:ascii="Comic Sans MS" w:hAnsi="Comic Sans MS" w:cs="Times New Roman"/>
          <w:sz w:val="26"/>
          <w:szCs w:val="26"/>
        </w:rPr>
        <w:t>Електронната цигара е устройство, което Ви позволява да вдишвате никотин в пара, а не да пушите.</w:t>
      </w:r>
    </w:p>
    <w:p w14:paraId="7D9EB10C" w14:textId="77777777" w:rsidR="00302662" w:rsidRDefault="00302662" w:rsidP="00302662">
      <w:pPr>
        <w:jc w:val="both"/>
        <w:rPr>
          <w:rFonts w:ascii="Comic Sans MS" w:hAnsi="Comic Sans MS" w:cs="Times New Roman"/>
          <w:sz w:val="26"/>
          <w:szCs w:val="26"/>
        </w:rPr>
      </w:pPr>
      <w:r>
        <w:rPr>
          <w:rFonts w:ascii="Comic Sans MS" w:hAnsi="Comic Sans MS" w:cs="Times New Roman"/>
          <w:sz w:val="26"/>
          <w:szCs w:val="26"/>
        </w:rPr>
        <w:t>Електронните цигари не изгарят тютюна и не произвеждат катран или въглероден оксид, два от най-вредните елементи в тютюневия дим.</w:t>
      </w:r>
    </w:p>
    <w:p w14:paraId="4BFB046E" w14:textId="77777777" w:rsidR="00302662" w:rsidRDefault="00302662" w:rsidP="00302662">
      <w:pPr>
        <w:jc w:val="both"/>
        <w:rPr>
          <w:rFonts w:ascii="Comic Sans MS" w:hAnsi="Comic Sans MS" w:cs="Times New Roman"/>
          <w:sz w:val="26"/>
          <w:szCs w:val="26"/>
        </w:rPr>
      </w:pPr>
      <w:r>
        <w:rPr>
          <w:rFonts w:ascii="Comic Sans MS" w:hAnsi="Comic Sans MS" w:cs="Times New Roman"/>
          <w:sz w:val="26"/>
          <w:szCs w:val="26"/>
        </w:rPr>
        <w:t xml:space="preserve">Те работят чрез нагряване на течност (наречена електронна течност), която обикновено съдържа никотин, </w:t>
      </w:r>
      <w:proofErr w:type="spellStart"/>
      <w:r>
        <w:rPr>
          <w:rFonts w:ascii="Comic Sans MS" w:hAnsi="Comic Sans MS" w:cs="Times New Roman"/>
          <w:sz w:val="26"/>
          <w:szCs w:val="26"/>
        </w:rPr>
        <w:t>пропиленгликол</w:t>
      </w:r>
      <w:proofErr w:type="spellEnd"/>
      <w:r>
        <w:rPr>
          <w:rFonts w:ascii="Comic Sans MS" w:hAnsi="Comic Sans MS" w:cs="Times New Roman"/>
          <w:sz w:val="26"/>
          <w:szCs w:val="26"/>
        </w:rPr>
        <w:t xml:space="preserve">, растителен глицерин и </w:t>
      </w:r>
      <w:proofErr w:type="spellStart"/>
      <w:r>
        <w:rPr>
          <w:rFonts w:ascii="Comic Sans MS" w:hAnsi="Comic Sans MS" w:cs="Times New Roman"/>
          <w:sz w:val="26"/>
          <w:szCs w:val="26"/>
        </w:rPr>
        <w:t>ароматизанти</w:t>
      </w:r>
      <w:proofErr w:type="spellEnd"/>
      <w:r>
        <w:rPr>
          <w:rFonts w:ascii="Comic Sans MS" w:hAnsi="Comic Sans MS" w:cs="Times New Roman"/>
          <w:sz w:val="26"/>
          <w:szCs w:val="26"/>
        </w:rPr>
        <w:t>. Сам по себе си никотинът е относително безвреден.</w:t>
      </w:r>
    </w:p>
    <w:p w14:paraId="77E5DF87" w14:textId="77777777" w:rsidR="00302662" w:rsidRDefault="00302662" w:rsidP="00302662">
      <w:pPr>
        <w:jc w:val="both"/>
        <w:rPr>
          <w:rFonts w:ascii="Comic Sans MS" w:hAnsi="Comic Sans MS" w:cs="Times New Roman"/>
          <w:sz w:val="26"/>
          <w:szCs w:val="26"/>
        </w:rPr>
      </w:pPr>
      <w:r>
        <w:rPr>
          <w:rFonts w:ascii="Comic Sans MS" w:hAnsi="Comic Sans MS" w:cs="Times New Roman"/>
          <w:sz w:val="26"/>
          <w:szCs w:val="26"/>
        </w:rPr>
        <w:t xml:space="preserve">Използването на електронна цигара е известно като </w:t>
      </w:r>
      <w:proofErr w:type="spellStart"/>
      <w:r>
        <w:rPr>
          <w:rFonts w:ascii="Comic Sans MS" w:hAnsi="Comic Sans MS" w:cs="Times New Roman"/>
          <w:b/>
          <w:sz w:val="26"/>
          <w:szCs w:val="26"/>
        </w:rPr>
        <w:t>вейпинг</w:t>
      </w:r>
      <w:proofErr w:type="spellEnd"/>
      <w:r>
        <w:rPr>
          <w:rFonts w:ascii="Comic Sans MS" w:hAnsi="Comic Sans MS" w:cs="Times New Roman"/>
          <w:sz w:val="26"/>
          <w:szCs w:val="26"/>
        </w:rPr>
        <w:t>. Те са много по-малко вредни от цигарите и могат да Ви помогнат да се откажете от пушенето завинаги.</w:t>
      </w:r>
    </w:p>
    <w:p w14:paraId="48BD29A4" w14:textId="77777777" w:rsidR="00302662" w:rsidRDefault="00302662" w:rsidP="00302662">
      <w:pPr>
        <w:jc w:val="both"/>
        <w:rPr>
          <w:rFonts w:ascii="Comic Sans MS" w:hAnsi="Comic Sans MS" w:cs="Times New Roman"/>
          <w:sz w:val="26"/>
          <w:szCs w:val="26"/>
        </w:rPr>
      </w:pPr>
      <w:r>
        <w:rPr>
          <w:rFonts w:ascii="Comic Sans MS" w:hAnsi="Comic Sans MS" w:cs="Times New Roman"/>
          <w:sz w:val="26"/>
          <w:szCs w:val="26"/>
        </w:rPr>
        <w:t>Не се препоръчват за непушачи и са забранени за продажба на лица под 18 години.</w:t>
      </w:r>
    </w:p>
    <w:p w14:paraId="1BF34C20" w14:textId="77777777" w:rsidR="00302662" w:rsidRDefault="00302662" w:rsidP="00302662">
      <w:pPr>
        <w:jc w:val="both"/>
        <w:rPr>
          <w:rFonts w:ascii="Comic Sans MS" w:hAnsi="Comic Sans MS" w:cs="Times New Roman"/>
          <w:sz w:val="26"/>
          <w:szCs w:val="26"/>
        </w:rPr>
      </w:pPr>
      <w:r>
        <w:rPr>
          <w:rFonts w:ascii="Comic Sans MS" w:hAnsi="Comic Sans MS" w:cs="Times New Roman"/>
          <w:sz w:val="26"/>
          <w:szCs w:val="26"/>
        </w:rPr>
        <w:lastRenderedPageBreak/>
        <w:t>Ако използването на електронна цигара Ви помага да спрете да пушите, това е много по-безопасно за Вас и плода Ви, отколкото да продължите да пушите.</w:t>
      </w:r>
    </w:p>
    <w:p w14:paraId="5FBC2F68" w14:textId="77777777" w:rsidR="00302662" w:rsidRDefault="00302662" w:rsidP="00302662">
      <w:pPr>
        <w:jc w:val="both"/>
        <w:rPr>
          <w:rFonts w:ascii="Comic Sans MS" w:hAnsi="Comic Sans MS" w:cs="Times New Roman"/>
          <w:sz w:val="26"/>
          <w:szCs w:val="26"/>
        </w:rPr>
      </w:pPr>
      <w:r>
        <w:rPr>
          <w:rFonts w:ascii="Comic Sans MS" w:hAnsi="Comic Sans MS" w:cs="Times New Roman"/>
          <w:sz w:val="26"/>
          <w:szCs w:val="26"/>
        </w:rPr>
        <w:t xml:space="preserve">Ако сте бременна, лицензираните </w:t>
      </w:r>
      <w:proofErr w:type="spellStart"/>
      <w:r>
        <w:rPr>
          <w:rFonts w:ascii="Comic Sans MS" w:hAnsi="Comic Sans MS" w:cs="Times New Roman"/>
          <w:sz w:val="26"/>
          <w:szCs w:val="26"/>
        </w:rPr>
        <w:t>никотино-заместителни</w:t>
      </w:r>
      <w:proofErr w:type="spellEnd"/>
      <w:r>
        <w:rPr>
          <w:rFonts w:ascii="Comic Sans MS" w:hAnsi="Comic Sans MS" w:cs="Times New Roman"/>
          <w:sz w:val="26"/>
          <w:szCs w:val="26"/>
        </w:rPr>
        <w:t xml:space="preserve"> продукти като пластири и дъвки са препоръчителната опция, която да Ви помогне да спрете да пушите.</w:t>
      </w:r>
    </w:p>
    <w:p w14:paraId="51738312" w14:textId="77777777" w:rsidR="00302662" w:rsidRDefault="00302662" w:rsidP="00302662">
      <w:pPr>
        <w:jc w:val="both"/>
        <w:rPr>
          <w:rFonts w:ascii="Comic Sans MS" w:hAnsi="Comic Sans MS" w:cs="Times New Roman"/>
          <w:sz w:val="26"/>
          <w:szCs w:val="26"/>
        </w:rPr>
      </w:pPr>
      <w:r>
        <w:rPr>
          <w:rFonts w:ascii="Comic Sans MS" w:hAnsi="Comic Sans MS" w:cs="Times New Roman"/>
          <w:sz w:val="26"/>
          <w:szCs w:val="26"/>
        </w:rPr>
        <w:t>Не забравяйте, че не е нужно да правите това сами. Говорете с Вашия личен лекар, акушерка или фармацевт за помощ и съвет.</w:t>
      </w:r>
    </w:p>
    <w:p w14:paraId="57781EA8" w14:textId="77777777" w:rsidR="00302662" w:rsidRDefault="00302662" w:rsidP="00302662">
      <w:pPr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Тъжна статистика</w:t>
      </w:r>
    </w:p>
    <w:p w14:paraId="363CFA0F" w14:textId="77777777" w:rsidR="00302662" w:rsidRDefault="00302662" w:rsidP="00302662">
      <w:p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България е на трето място по потребление на тютюневи изделия в света след Гърция и Япония. У нас броят на пушачите надвишава 3 000 000. Нараства делът на пушачите сред младежите на възраст 15-25 години.</w:t>
      </w:r>
    </w:p>
    <w:p w14:paraId="5C51E1EC" w14:textId="77777777" w:rsidR="00302662" w:rsidRDefault="00302662" w:rsidP="00302662">
      <w:p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От 39% през 1996, през 2001 са нараснали до 41%, през 2007- до 73%.</w:t>
      </w:r>
    </w:p>
    <w:p w14:paraId="4C54F7B8" w14:textId="77777777" w:rsidR="00302662" w:rsidRDefault="00302662" w:rsidP="00302662">
      <w:p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Всяко трето дете на 16 години у нас редовно пуши.</w:t>
      </w:r>
    </w:p>
    <w:p w14:paraId="72B037A4" w14:textId="77777777" w:rsidR="00302662" w:rsidRDefault="00302662" w:rsidP="00302662">
      <w:p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Близо 10,5 % от 14-годишните деца, 20,7% от 15-годишните и 32,6% от 16-годишните пушат.</w:t>
      </w:r>
    </w:p>
    <w:p w14:paraId="6D537AB2" w14:textId="77777777" w:rsidR="00302662" w:rsidRDefault="00302662" w:rsidP="00302662">
      <w:p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>60% от българките пушат по време на бременността.</w:t>
      </w:r>
      <w:r>
        <w:rPr>
          <w:rFonts w:ascii="Comic Sans MS" w:hAnsi="Comic Sans MS" w:cs="Times New Roman"/>
          <w:sz w:val="24"/>
          <w:szCs w:val="24"/>
        </w:rPr>
        <w:t xml:space="preserve"> 55% от българите пушат. 46% са запалили цигара преди да навършат 13 години.</w:t>
      </w:r>
    </w:p>
    <w:p w14:paraId="36970310" w14:textId="77777777" w:rsidR="00302662" w:rsidRDefault="00302662" w:rsidP="00302662">
      <w:p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Българските деца са на девето място в света по пушене. Близо 77% от българчетата са пасивни пушачи вкъщи.</w:t>
      </w:r>
    </w:p>
    <w:p w14:paraId="5A5D5527" w14:textId="77777777" w:rsidR="00302662" w:rsidRDefault="00302662" w:rsidP="00302662">
      <w:p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Едно от пет деца на възраст от 13 до 15 години пуши, показват данните от най-мащабното епидемиологично проучване в света – </w:t>
      </w:r>
      <w:proofErr w:type="spellStart"/>
      <w:r>
        <w:rPr>
          <w:rFonts w:ascii="Comic Sans MS" w:hAnsi="Comic Sans MS" w:cs="Times New Roman"/>
          <w:sz w:val="24"/>
          <w:szCs w:val="24"/>
        </w:rPr>
        <w:t>Global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>
        <w:rPr>
          <w:rFonts w:ascii="Comic Sans MS" w:hAnsi="Comic Sans MS" w:cs="Times New Roman"/>
          <w:sz w:val="24"/>
          <w:szCs w:val="24"/>
        </w:rPr>
        <w:t>Youth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>
        <w:rPr>
          <w:rFonts w:ascii="Comic Sans MS" w:hAnsi="Comic Sans MS" w:cs="Times New Roman"/>
          <w:sz w:val="24"/>
          <w:szCs w:val="24"/>
        </w:rPr>
        <w:t>Tobacco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>
        <w:rPr>
          <w:rFonts w:ascii="Comic Sans MS" w:hAnsi="Comic Sans MS" w:cs="Times New Roman"/>
          <w:sz w:val="24"/>
          <w:szCs w:val="24"/>
        </w:rPr>
        <w:t>Survey</w:t>
      </w:r>
      <w:proofErr w:type="spellEnd"/>
      <w:r>
        <w:rPr>
          <w:rFonts w:ascii="Comic Sans MS" w:hAnsi="Comic Sans MS" w:cs="Times New Roman"/>
          <w:sz w:val="24"/>
          <w:szCs w:val="24"/>
        </w:rPr>
        <w:t>, в което са участвали 130 развити и развиващи се страни. Тенденцията за увеличаване на пушачите сред подрастващите и жените продължава да е възходяща.</w:t>
      </w:r>
    </w:p>
    <w:p w14:paraId="0075B556" w14:textId="77777777" w:rsidR="00DA11BC" w:rsidRDefault="00DA11BC"/>
    <w:sectPr w:rsidR="00DA1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C41DC"/>
    <w:multiLevelType w:val="hybridMultilevel"/>
    <w:tmpl w:val="79C4D924"/>
    <w:lvl w:ilvl="0" w:tplc="1E4A6AE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543E5"/>
    <w:multiLevelType w:val="hybridMultilevel"/>
    <w:tmpl w:val="15665504"/>
    <w:lvl w:ilvl="0" w:tplc="1E4A6AE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406693">
    <w:abstractNumId w:val="0"/>
  </w:num>
  <w:num w:numId="2" w16cid:durableId="305553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45"/>
    <w:rsid w:val="00302662"/>
    <w:rsid w:val="008C533C"/>
    <w:rsid w:val="00971340"/>
    <w:rsid w:val="00B90D45"/>
    <w:rsid w:val="00D66E80"/>
    <w:rsid w:val="00DA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AC579E-8713-40D3-8E2D-E8D1AD7C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662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90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D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D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B90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B90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B90D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B90D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B90D45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B90D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B90D45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B90D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B90D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0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B90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B90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B90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B90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Петър Керемедчиев</dc:creator>
  <cp:keywords/>
  <dc:description/>
  <cp:lastModifiedBy>Петър Керемедчиев</cp:lastModifiedBy>
  <cp:revision>2</cp:revision>
  <dcterms:created xsi:type="dcterms:W3CDTF">2025-04-09T08:26:00Z</dcterms:created>
  <dcterms:modified xsi:type="dcterms:W3CDTF">2025-04-09T08:26:00Z</dcterms:modified>
</cp:coreProperties>
</file>